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Erdőspuszták</w:t>
      </w: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Debrecentől 10 km-re található Erdőspusztákat megközelíthetik az erdei kisvasúttal (Zsuzsi vonattal), autóbusszal és kerékpárral. A Zsuzsi vonattal Debrecentől távolabbi területekre is eljuthatnak, és szinte minden állomásnál valami értékessel ismerkedhetnek meg, hiszen a vonat a Dél-nyírségi Erdőspuszták debreceni részének legszebb tájain fut keresztül. Végállomása a Hármashegy. Innen indulva a kisebbek, fáradékonyabbak rövidebb sétát, a nagyobbak 19 állomáshelyes, hosszabb, változatosabb túrát tehetnek.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Ezekben az erdőkben több botanikai ritkaságot tartanak nyilván. A kirándulóhely legkiemelkedőbb pontján, 157 méteres tengerszint feletti magasságon kilátó épült, alatta szánkópálya ad örömöt a gyerekeknek.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Vekeri-tó</w:t>
      </w: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A Dél-Nyírséghez tartozó, egykor láprétekben, nyírvizekben gazdag vidék ma leginkább a jóléti tavairól ismert. A várostól 10 km-re keletre a debreceniek kedvelt pihenőhelyén lehetőség van lovagolásra, horgászásra, csónakázásra és vízibiciklizésre egyaránt.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 területen rendezik meg minden évben a Vekeri-tó fesztivált, amelyre színvonalas programokkal, koncertekkel várják a szórakozni vágyó érdeklődőket a szervezők. Megközelíthető: autóbusszal (hosszúpályi menetrend szerinti járat), személygépkocsival és kerékpárral.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Hortobágy</w:t>
      </w: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A Hortobágy a Hajdúság peremétől a Tiszáig terjedő 115 négyzetkilométeres szikes, füves pusztaság, Európa legnagyobb összefüggő pusztája. Debrecentől autóval a 33-as úton 45 perc alatt érhető el. Természeti értékei, növény- és állatvilága megőrzése érdekében 1973. január 1-jén nemzeti parkká nyilvánították.Az ENSZ 1979-ben a Hortobágyi Nemzeti Parkot bioszféra-rezervátummá minősítette. A területén található mocsarak és halastavak a madarak fészkelésének és vonulásának európai jelentőségű helyszínei. Eddig 342 madárfaj előfordulását regisztrálták a Hortobágyon, melyből 152 fészkel is a nemzeti parkban.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Láthatunk a vidéken rackajuhot, szürkemarhát, mangalicát, illetve nóniusz lovat is. A nemzeti park védett növény- és állatvilágának megismerését négy bemutatóterület és tanösvények segítik.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Akik a Hortobágy csodálatos madárvilágát szeretnék közelebbről megismerni, szervezett túrákat tehetnek a környéken. A túrák során a résztvevők megismerhetik Hortobágy jellegzetes tájait, s a terepen töltött idő lehetőséget nyújt az állat-, illetve a növényvilág tanulmányozására is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Látnivalók: Hortobágyi csárda, Hortobágyi Galéria, Pásztormúzeum, Körszín, Epona lovasfalu, Kilenclyukú kőhíd.</w:t>
      </w:r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Rendezvények: július első hétvégéjén rendezik a Hortobágyi Nemzetközi Lovasnapokat, augusztus 19-20-án pedig a Hortobágyi hídivásárt.</w:t>
      </w:r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55717C">
          <w:rPr>
            <w:rFonts w:ascii="Times New Roman" w:eastAsia="Times New Roman" w:hAnsi="Times New Roman" w:cs="Times New Roman"/>
            <w:color w:val="F89C14"/>
            <w:sz w:val="24"/>
            <w:szCs w:val="24"/>
            <w:u w:val="single"/>
            <w:lang w:eastAsia="hu-HU"/>
          </w:rPr>
          <w:t>http://www.hortobagy.eu/</w:t>
        </w:r>
      </w:hyperlink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         </w:t>
      </w:r>
      <w:r w:rsidRPr="0055717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0" cy="1571625"/>
            <wp:effectExtent l="19050" t="0" r="0" b="0"/>
            <wp:docPr id="1" name="Kép 1" descr="http://1.1.1.4/bmi/boglarkavendeghaz.lapunk.hu/tarhely/boglarkavendeghaz/kepek/bikavasar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1.1.4/bmi/boglarkavendeghaz.lapunk.hu/tarhely/boglarkavendeghaz/kepek/bikavasar_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       </w:t>
      </w:r>
      <w:r w:rsidRPr="0055717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0" cy="1571625"/>
            <wp:effectExtent l="19050" t="0" r="0" b="0"/>
            <wp:docPr id="2" name="Kép 2" descr="http://1.1.1.4/bmi/boglarkavendeghaz.lapunk.hu/tarhely/boglarkavendeghaz/kepek/bikavasar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1.1.4/bmi/boglarkavendeghaz.lapunk.hu/tarhely/boglarkavendeghaz/kepek/bikavasar_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u w:val="single"/>
          <w:lang w:eastAsia="hu-HU"/>
        </w:rPr>
        <w:t>Gyalogtúrák a környéken</w:t>
      </w:r>
      <w:r w:rsidRPr="0055717C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hu-HU"/>
        </w:rPr>
        <w:t>:</w:t>
      </w:r>
      <w:r w:rsidRPr="0055717C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hu-HU"/>
        </w:rPr>
        <w:t xml:space="preserve"> 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városból indulva a természet szerelmesei több útvonalon tehetnek gyalogosan kellemes túrákat a környéken.</w:t>
      </w:r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Jelzés: piros kereszt - Távolság: 5,2 km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Debreceni Klinikák - Pallag P jelzésű útvonal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Jelzés: sárga sáv - Távolság: 9 km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Debrecen, Kartács u. - Alsójózsa - Bodaszőlő bekötőút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Jelzés: sárga háromszög - Távolság: 1,2 km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Bánk, K,S jelzésű útvonal - kilátó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Jelzés: piros sáv - Távolság: 16 km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Debreceni Klinikák - Pallag - Bocskaikert.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Jelzés: piros sáv - Távolság: 24 km 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Zsuzsi erdei kisvasút Sámsoni úti megállója - Vekeri -tó, buszvégállomás</w:t>
      </w:r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Alföldi kéktúra egy szakasza</w:t>
      </w:r>
    </w:p>
    <w:p w:rsidR="0055717C" w:rsidRPr="0055717C" w:rsidRDefault="0055717C" w:rsidP="0055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1. Kék sáv: Zsuzsi vonattal Hármashegyaljára, Halápi csárda, Vekeri-tó - Kati híd (22 km)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Sárga sáv: Debrecen, Kartács utca, Józsa, Bodaszőllő, zeleméri templomrom (15 km)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Piros sáv: nagyerdei víztorony, Pallag, Monostori erdő, struccfarm, Bocskaikert (21 km)</w:t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útvonalak jó időben kerékpárral is járhatók.</w:t>
      </w:r>
    </w:p>
    <w:p w:rsidR="0055717C" w:rsidRPr="0055717C" w:rsidRDefault="0055717C" w:rsidP="0055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gyalogtúraajánlatokat az alábbi honlapon találhatnak: </w:t>
      </w:r>
    </w:p>
    <w:p w:rsidR="0055717C" w:rsidRPr="0055717C" w:rsidRDefault="0055717C" w:rsidP="0055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557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http://www.iranydebrecen.hu/hu/termeszet-aktiv-sport/gyalogturak</w:t>
        </w:r>
      </w:hyperlink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u w:val="single"/>
          <w:lang w:eastAsia="hu-HU"/>
        </w:rPr>
        <w:t>Kerékpártúrák: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17C">
        <w:rPr>
          <w:rFonts w:ascii="Times New Roman" w:eastAsia="Times New Roman" w:hAnsi="Times New Roman" w:cs="Times New Roman"/>
          <w:sz w:val="24"/>
          <w:szCs w:val="24"/>
          <w:lang w:eastAsia="hu-HU"/>
        </w:rPr>
        <w:t> A vendégház környéke kertvárosi jellegéből adódóan kivállóan alkalmas kis esti kerékpározásra, aki azonban ennél többet szeretne, azok számára a következő túrákat ajánljuk:</w:t>
      </w:r>
    </w:p>
    <w:p w:rsidR="0055717C" w:rsidRPr="0055717C" w:rsidRDefault="0055717C" w:rsidP="0055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557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http://www.iranydebrecen.hu/hu/termeszet-aktiv-sport/kerekparturak</w:t>
        </w:r>
      </w:hyperlink>
    </w:p>
    <w:p w:rsidR="0055717C" w:rsidRPr="0055717C" w:rsidRDefault="0055717C" w:rsidP="005571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1"/>
          <w:szCs w:val="11"/>
          <w:lang w:eastAsia="hu-HU"/>
        </w:rPr>
      </w:pPr>
      <w:r w:rsidRPr="0055717C">
        <w:rPr>
          <w:rFonts w:ascii="Tahoma" w:eastAsia="Times New Roman" w:hAnsi="Tahoma" w:cs="Tahoma"/>
          <w:sz w:val="11"/>
          <w:szCs w:val="11"/>
          <w:lang w:eastAsia="hu-HU"/>
        </w:rPr>
        <w:t> </w:t>
      </w:r>
      <w:r>
        <w:rPr>
          <w:rFonts w:ascii="Tahoma" w:eastAsia="Times New Roman" w:hAnsi="Tahoma" w:cs="Tahoma"/>
          <w:noProof/>
          <w:sz w:val="11"/>
          <w:szCs w:val="11"/>
          <w:lang w:eastAsia="hu-HU"/>
        </w:rPr>
        <w:drawing>
          <wp:inline distT="0" distB="0" distL="0" distR="0">
            <wp:extent cx="1905000" cy="1352550"/>
            <wp:effectExtent l="19050" t="0" r="0" b="0"/>
            <wp:docPr id="3" name="Kép 3" descr="http://1.1.1.4/bmi/boglarkavendeghaz.lapunk.hu/tarhely/boglarkavendeghaz/kepek/kerekpar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1.1.4/bmi/boglarkavendeghaz.lapunk.hu/tarhely/boglarkavendeghaz/kepek/kerekpartu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FA" w:rsidRDefault="007F3DFA"/>
    <w:sectPr w:rsidR="007F3DFA" w:rsidSect="007F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17C"/>
    <w:rsid w:val="0055717C"/>
    <w:rsid w:val="007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D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717C"/>
    <w:rPr>
      <w:color w:val="F89C14"/>
      <w:u w:val="single"/>
    </w:rPr>
  </w:style>
  <w:style w:type="paragraph" w:styleId="NormlWeb">
    <w:name w:val="Normal (Web)"/>
    <w:basedOn w:val="Norml"/>
    <w:uiPriority w:val="99"/>
    <w:semiHidden/>
    <w:unhideWhenUsed/>
    <w:rsid w:val="005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717C"/>
    <w:rPr>
      <w:b/>
      <w:bCs/>
    </w:rPr>
  </w:style>
  <w:style w:type="character" w:styleId="Kiemels">
    <w:name w:val="Emphasis"/>
    <w:basedOn w:val="Bekezdsalapbettpusa"/>
    <w:uiPriority w:val="20"/>
    <w:qFormat/>
    <w:rsid w:val="0055717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5957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ydebrecen.hu/hu/termeszet-aktiv-sport/kerekpartur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anydebrecen.hu/hu/termeszet-aktiv-sport/gyalogtur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hortobagy.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mámő</dc:creator>
  <cp:lastModifiedBy>mámő</cp:lastModifiedBy>
  <cp:revision>1</cp:revision>
  <dcterms:created xsi:type="dcterms:W3CDTF">2009-06-06T11:17:00Z</dcterms:created>
  <dcterms:modified xsi:type="dcterms:W3CDTF">2009-06-06T11:19:00Z</dcterms:modified>
</cp:coreProperties>
</file>